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BatangChe" w:eastAsia="仿宋_GB2312"/>
          <w:sz w:val="32"/>
          <w:szCs w:val="32"/>
          <w:lang w:val="en-US" w:eastAsia="zh-CN"/>
        </w:rPr>
      </w:pPr>
      <w:r>
        <w:rPr>
          <w:rFonts w:hint="eastAsia" w:ascii="BatangChe" w:eastAsia="仿宋_GB2312"/>
          <w:sz w:val="32"/>
          <w:szCs w:val="32"/>
          <w:lang w:val="en-US"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ascii="BatangChe" w:eastAsia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黑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2017“食尚杨凌”绿色食品南京展销会建议参展企业名单</w:t>
      </w:r>
    </w:p>
    <w:tbl>
      <w:tblPr>
        <w:tblStyle w:val="3"/>
        <w:tblW w:w="9791" w:type="dxa"/>
        <w:jc w:val="center"/>
        <w:tblInd w:w="-19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780"/>
        <w:gridCol w:w="4995"/>
        <w:gridCol w:w="3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8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品种</w:t>
            </w: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企业名称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产品类型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肉</w:t>
            </w:r>
          </w:p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制</w:t>
            </w:r>
          </w:p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品</w:t>
            </w: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1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杨凌本香农业产业集团有限公司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冷鲜肉、熟食产品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2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陕西秦宝牧业发展有限公司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牛肉系列产品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3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杨凌昊雨农业有限公司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驴肉系列产品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4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杨凌野猪林刘家庄园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野猪肉产品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食</w:t>
            </w:r>
          </w:p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用</w:t>
            </w:r>
          </w:p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菌</w:t>
            </w: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5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陕西杨凌天和生物科技有限公司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杏鲍菇系列产品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6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陕西众兴高科生物科技有限公司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金针菇系列产品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7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杨凌金麒麟生物科技有限公司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杏鲍菇系列产品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8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杨凌田上农业科技有限公司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菇趣多系列产品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9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杨凌上元灵芝产业示范基地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灵芝孢子粉产品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水</w:t>
            </w:r>
          </w:p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果</w:t>
            </w:r>
          </w:p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蔬</w:t>
            </w:r>
          </w:p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菜</w:t>
            </w: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10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杨凌现代农业开发建设有限公司</w:t>
            </w:r>
          </w:p>
        </w:tc>
        <w:tc>
          <w:tcPr>
            <w:tcW w:w="3144" w:type="dxa"/>
            <w:vMerge w:val="restart"/>
            <w:vAlign w:val="center"/>
          </w:tcPr>
          <w:p>
            <w:pPr>
              <w:spacing w:line="480" w:lineRule="exac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有机（绿色）果蔬、农业深加工产品、阳台农业、农业新模式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11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杨凌秦岭山现代农业股份公司</w:t>
            </w:r>
          </w:p>
        </w:tc>
        <w:tc>
          <w:tcPr>
            <w:tcW w:w="3144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12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杨凌美庭两岸农业开发有限公司</w:t>
            </w:r>
          </w:p>
        </w:tc>
        <w:tc>
          <w:tcPr>
            <w:tcW w:w="3144" w:type="dxa"/>
            <w:vMerge w:val="continue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13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杨凌喜多滋农业科技有限公司</w:t>
            </w:r>
          </w:p>
        </w:tc>
        <w:tc>
          <w:tcPr>
            <w:tcW w:w="314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14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陕西巨农农业科技有限公司</w:t>
            </w:r>
          </w:p>
        </w:tc>
        <w:tc>
          <w:tcPr>
            <w:tcW w:w="314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15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陕西龙圣农业科技发展有限公司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陕西苹果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16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</w:t>
            </w:r>
            <w:r>
              <w:rPr>
                <w:rFonts w:hint="eastAsia" w:ascii="BatangChe" w:hAnsi="BatangChe" w:eastAsia="仿宋_GB2312"/>
                <w:sz w:val="32"/>
                <w:szCs w:val="32"/>
                <w:lang w:eastAsia="zh-CN"/>
              </w:rPr>
              <w:t>金红果农业发展</w:t>
            </w:r>
            <w:r>
              <w:rPr>
                <w:rFonts w:hint="eastAsia" w:ascii="BatangChe" w:hAnsi="BatangChe" w:eastAsia="仿宋_GB2312"/>
                <w:sz w:val="32"/>
                <w:szCs w:val="32"/>
              </w:rPr>
              <w:t>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猕猴桃、柿饼等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17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杨凌沃邦生态农业有限公司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精品水果、果酱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18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杨凌时代骄子文化传播有限公司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电商优质陕西水果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品种</w:t>
            </w: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企业名称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产品类型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  <w:rPr>
                <w:rFonts w:ascii="BatangChe" w:hAnsi="BatangChe" w:eastAsia="仿宋_GB2312"/>
                <w:sz w:val="32"/>
                <w:szCs w:val="32"/>
              </w:rPr>
            </w:pPr>
            <w:r>
              <w:rPr>
                <w:rFonts w:ascii="BatangChe" w:hAnsi="BatangChe" w:eastAsia="仿宋_GB2312"/>
                <w:sz w:val="32"/>
                <w:szCs w:val="32"/>
              </w:rPr>
              <w:t>19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杨凌汇承果业有限公司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澳洲青苹果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spacing w:line="480" w:lineRule="exac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果汁饮料</w:t>
            </w: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20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杨凌环球园艺有限公司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NFC鲜榨果汁产品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2</w:t>
            </w:r>
            <w:r>
              <w:rPr>
                <w:rFonts w:ascii="BatangChe" w:hAnsi="BatangChe" w:eastAsia="仿宋_GB2312"/>
                <w:sz w:val="32"/>
                <w:szCs w:val="32"/>
              </w:rPr>
              <w:t>1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杨凌圣桑绿色食品有限公司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桑果汁、果醋饮品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22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杨凌原野绿色食品有限公司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沙棘汁、芦荟汁产品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23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陕西众果果汁有限公司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各类果汁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米面油调味品</w:t>
            </w: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24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陕西竹园嘉华农产股份有限公司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火锅底料、酱料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25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陕西华润五丰营销有限公司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大米、杂粮、面粉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26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杨凌来富油脂有限公司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食用油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蛋</w:t>
            </w:r>
          </w:p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奶</w:t>
            </w: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27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杨凌秦巴山生态农业科技公司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土鸡蛋、木耳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28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</w:t>
            </w:r>
            <w:r>
              <w:rPr>
                <w:rFonts w:hint="eastAsia"/>
                <w:sz w:val="32"/>
                <w:szCs w:val="32"/>
                <w:lang w:eastAsia="zh-CN"/>
              </w:rPr>
              <w:t>妙</w:t>
            </w:r>
            <w:r>
              <w:rPr>
                <w:rFonts w:hint="eastAsia" w:ascii="BatangChe" w:hAnsi="BatangChe" w:eastAsia="仿宋_GB2312"/>
                <w:sz w:val="32"/>
                <w:szCs w:val="32"/>
              </w:rPr>
              <w:t>味食品有限公司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老酸奶、酸奶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29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  <w:lang w:eastAsia="zh-CN"/>
              </w:rPr>
              <w:t>杨凌圣妃乳液有限公司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  <w:lang w:eastAsia="zh-CN"/>
              </w:rPr>
              <w:t>液态羊奶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特产零食</w:t>
            </w: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30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杨凌特产商行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杨凌特产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31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杨凌哈牙食品有限公司</w:t>
            </w: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休闲零食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ascii="BatangChe" w:hAnsi="BatangChe" w:eastAsia="仿宋_GB2312"/>
                <w:sz w:val="32"/>
                <w:szCs w:val="32"/>
              </w:rPr>
              <w:t>32</w:t>
            </w:r>
          </w:p>
        </w:tc>
        <w:tc>
          <w:tcPr>
            <w:tcW w:w="4995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杨凌瑞天专业合作社</w:t>
            </w:r>
          </w:p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</w:p>
        </w:tc>
        <w:tc>
          <w:tcPr>
            <w:tcW w:w="3144" w:type="dxa"/>
            <w:vAlign w:val="center"/>
          </w:tcPr>
          <w:p>
            <w:pPr>
              <w:spacing w:line="480" w:lineRule="exact"/>
              <w:jc w:val="left"/>
              <w:rPr>
                <w:rFonts w:hint="eastAsia" w:ascii="BatangChe" w:hAnsi="BatangChe" w:eastAsia="仿宋_GB2312"/>
                <w:sz w:val="32"/>
                <w:szCs w:val="32"/>
              </w:rPr>
            </w:pPr>
            <w:r>
              <w:rPr>
                <w:rFonts w:hint="eastAsia" w:ascii="BatangChe" w:hAnsi="BatangChe" w:eastAsia="仿宋_GB2312"/>
                <w:sz w:val="32"/>
                <w:szCs w:val="32"/>
              </w:rPr>
              <w:t>杂粮等陕西特产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BatangChe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BatangChe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BatangChe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BatangChe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BatangChe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BatangChe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附件2：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2017“食尚杨凌”绿色食品南京展销会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参展报名表</w:t>
      </w:r>
    </w:p>
    <w:tbl>
      <w:tblPr>
        <w:tblStyle w:val="3"/>
        <w:tblW w:w="91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433"/>
        <w:gridCol w:w="2542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参展产品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产品介绍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（手机）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49" w:type="dxa"/>
            <w:vMerge w:val="restart"/>
            <w:vAlign w:val="center"/>
          </w:tcPr>
          <w:p>
            <w:pPr>
              <w:jc w:val="center"/>
              <w:rPr>
                <w:rFonts w:hint="eastAsia" w:ascii="BatangChe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参会人员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务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jc w:val="center"/>
              <w:rPr>
                <w:rFonts w:hint="eastAsia" w:ascii="BatangChe" w:eastAsia="仿宋_GB2312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49" w:type="dxa"/>
            <w:vMerge w:val="continue"/>
            <w:vAlign w:val="center"/>
          </w:tcPr>
          <w:p>
            <w:pPr>
              <w:jc w:val="center"/>
              <w:rPr>
                <w:rFonts w:hint="eastAsia" w:ascii="BatangChe" w:eastAsia="仿宋_GB2312"/>
                <w:sz w:val="28"/>
                <w:szCs w:val="28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jc w:val="both"/>
        <w:rPr>
          <w:rFonts w:hint="eastAsia" w:ascii="BatangChe" w:eastAsia="仿宋_GB2312"/>
          <w:sz w:val="32"/>
          <w:szCs w:val="32"/>
          <w:lang w:val="en-US" w:eastAsia="zh-CN"/>
        </w:rPr>
      </w:pPr>
      <w:r>
        <w:rPr>
          <w:rFonts w:hint="eastAsia" w:ascii="BatangChe" w:eastAsia="仿宋_GB2312"/>
          <w:sz w:val="32"/>
          <w:szCs w:val="32"/>
          <w:lang w:val="en-US" w:eastAsia="zh-CN"/>
        </w:rPr>
        <w:t>参展企业于1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ascii="BatangChe" w:eastAsia="仿宋_GB2312"/>
          <w:sz w:val="32"/>
          <w:szCs w:val="32"/>
          <w:lang w:val="en-US" w:eastAsia="zh-CN"/>
        </w:rPr>
        <w:t>月2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 w:ascii="BatangChe" w:eastAsia="仿宋_GB2312"/>
          <w:sz w:val="32"/>
          <w:szCs w:val="32"/>
          <w:lang w:val="en-US" w:eastAsia="zh-CN"/>
        </w:rPr>
        <w:t>日前将报名表发送至邮箱250649330@qq.com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B772B"/>
    <w:rsid w:val="2FCB7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atangChe" w:hAnsi="BatangChe" w:eastAsia="仿宋_GB2312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2017-12-18T02:36:00Z</dcterms:created>
  <dc:creator>留白1406861224</dc:creator>
  <cp:lastModifiedBy>留白1406861224</cp:lastModifiedBy>
  <dcterms:modified xsi:type="dcterms:W3CDTF">2017-12-18T02:37:07Z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